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63F83" w14:textId="77777777" w:rsidR="00691F9C" w:rsidRDefault="00691F9C" w:rsidP="0030398F">
      <w:pPr>
        <w:jc w:val="both"/>
      </w:pPr>
    </w:p>
    <w:p w14:paraId="31EF6E9D" w14:textId="77777777" w:rsidR="00691F9C" w:rsidRDefault="00691F9C" w:rsidP="0030398F">
      <w:pPr>
        <w:jc w:val="both"/>
      </w:pPr>
    </w:p>
    <w:p w14:paraId="497357C6" w14:textId="77777777" w:rsidR="00691F9C" w:rsidRDefault="00691F9C" w:rsidP="0030398F">
      <w:pPr>
        <w:jc w:val="both"/>
      </w:pPr>
    </w:p>
    <w:p w14:paraId="68FB1F7E" w14:textId="77777777" w:rsidR="00691F9C" w:rsidRDefault="00691F9C" w:rsidP="0030398F">
      <w:pPr>
        <w:jc w:val="both"/>
      </w:pPr>
    </w:p>
    <w:p w14:paraId="04F41971" w14:textId="77777777" w:rsidR="00691F9C" w:rsidRDefault="00691F9C" w:rsidP="0030398F">
      <w:pPr>
        <w:jc w:val="both"/>
      </w:pPr>
    </w:p>
    <w:p w14:paraId="2380B069" w14:textId="77777777" w:rsidR="00691F9C" w:rsidRDefault="00691F9C" w:rsidP="0030398F">
      <w:pPr>
        <w:jc w:val="both"/>
      </w:pPr>
    </w:p>
    <w:p w14:paraId="1AFC7401" w14:textId="77777777" w:rsidR="00691F9C" w:rsidRDefault="00691F9C" w:rsidP="0030398F">
      <w:pPr>
        <w:jc w:val="both"/>
      </w:pPr>
    </w:p>
    <w:p w14:paraId="61FB0541" w14:textId="77777777" w:rsidR="00691F9C" w:rsidRDefault="00691F9C" w:rsidP="0030398F">
      <w:pPr>
        <w:jc w:val="both"/>
      </w:pPr>
    </w:p>
    <w:p w14:paraId="760585F9" w14:textId="77777777" w:rsidR="00691F9C" w:rsidRDefault="00691F9C" w:rsidP="0030398F">
      <w:pPr>
        <w:jc w:val="both"/>
      </w:pPr>
    </w:p>
    <w:p w14:paraId="5AE649DB" w14:textId="0DC20D8D" w:rsidR="00746C48" w:rsidRPr="00691F9C" w:rsidRDefault="00F065CF" w:rsidP="0030398F">
      <w:pPr>
        <w:jc w:val="both"/>
        <w:rPr>
          <w:rFonts w:asciiTheme="majorHAnsi" w:hAnsiTheme="majorHAnsi"/>
          <w:b/>
        </w:rPr>
      </w:pPr>
      <w:r w:rsidRPr="00691F9C">
        <w:rPr>
          <w:rFonts w:asciiTheme="majorHAnsi" w:hAnsiTheme="majorHAnsi"/>
        </w:rPr>
        <w:t xml:space="preserve">TITRE : </w:t>
      </w:r>
      <w:r w:rsidR="00746C48" w:rsidRPr="00691F9C">
        <w:rPr>
          <w:rFonts w:asciiTheme="majorHAnsi" w:hAnsiTheme="majorHAnsi"/>
          <w:b/>
        </w:rPr>
        <w:t>Valoriser son patrimoine par la performance énergétique</w:t>
      </w:r>
    </w:p>
    <w:p w14:paraId="56E72DE5" w14:textId="77777777" w:rsidR="00955C0E" w:rsidRPr="00691F9C" w:rsidRDefault="00955C0E" w:rsidP="0030398F">
      <w:pPr>
        <w:jc w:val="both"/>
        <w:rPr>
          <w:rFonts w:asciiTheme="majorHAnsi" w:hAnsiTheme="majorHAnsi"/>
        </w:rPr>
      </w:pPr>
    </w:p>
    <w:p w14:paraId="0AFBC0CB" w14:textId="688E9B42" w:rsidR="00F065CF" w:rsidRPr="00691F9C" w:rsidRDefault="00F065CF" w:rsidP="0030398F">
      <w:pPr>
        <w:jc w:val="both"/>
        <w:rPr>
          <w:rFonts w:asciiTheme="majorHAnsi" w:hAnsiTheme="majorHAnsi"/>
        </w:rPr>
      </w:pPr>
      <w:r w:rsidRPr="00691F9C">
        <w:rPr>
          <w:rFonts w:asciiTheme="majorHAnsi" w:hAnsiTheme="majorHAnsi"/>
        </w:rPr>
        <w:t>CHAPÔ :</w:t>
      </w:r>
      <w:r w:rsidR="00502F8B" w:rsidRPr="00691F9C">
        <w:rPr>
          <w:rFonts w:asciiTheme="majorHAnsi" w:hAnsiTheme="majorHAnsi"/>
        </w:rPr>
        <w:t xml:space="preserve"> </w:t>
      </w:r>
      <w:r w:rsidR="00814EEF" w:rsidRPr="00691F9C">
        <w:rPr>
          <w:rFonts w:asciiTheme="majorHAnsi" w:hAnsiTheme="majorHAnsi"/>
        </w:rPr>
        <w:t>La p</w:t>
      </w:r>
      <w:r w:rsidR="00CB5CC0" w:rsidRPr="00691F9C">
        <w:rPr>
          <w:rFonts w:asciiTheme="majorHAnsi" w:hAnsiTheme="majorHAnsi"/>
        </w:rPr>
        <w:t>lateforme</w:t>
      </w:r>
      <w:r w:rsidR="00814EEF" w:rsidRPr="00691F9C">
        <w:rPr>
          <w:rFonts w:asciiTheme="majorHAnsi" w:hAnsiTheme="majorHAnsi"/>
        </w:rPr>
        <w:t xml:space="preserve"> publique </w:t>
      </w:r>
      <w:r w:rsidR="00CB5CC0" w:rsidRPr="00691F9C">
        <w:rPr>
          <w:rFonts w:asciiTheme="majorHAnsi" w:hAnsiTheme="majorHAnsi"/>
        </w:rPr>
        <w:t>Rénov’actions</w:t>
      </w:r>
      <w:r w:rsidR="00C73335" w:rsidRPr="00691F9C">
        <w:rPr>
          <w:rFonts w:asciiTheme="majorHAnsi" w:hAnsiTheme="majorHAnsi"/>
        </w:rPr>
        <w:t>42</w:t>
      </w:r>
      <w:r w:rsidR="00CB5CC0" w:rsidRPr="00691F9C">
        <w:rPr>
          <w:rFonts w:asciiTheme="majorHAnsi" w:hAnsiTheme="majorHAnsi"/>
        </w:rPr>
        <w:t xml:space="preserve"> </w:t>
      </w:r>
      <w:r w:rsidR="00814EEF" w:rsidRPr="00691F9C">
        <w:rPr>
          <w:rFonts w:asciiTheme="majorHAnsi" w:hAnsiTheme="majorHAnsi"/>
        </w:rPr>
        <w:t>guide</w:t>
      </w:r>
      <w:r w:rsidR="00CB5CC0" w:rsidRPr="00691F9C">
        <w:rPr>
          <w:rFonts w:asciiTheme="majorHAnsi" w:hAnsiTheme="majorHAnsi"/>
        </w:rPr>
        <w:t xml:space="preserve"> pas à pas le propriétaire dans </w:t>
      </w:r>
      <w:r w:rsidR="00480EB3" w:rsidRPr="00691F9C">
        <w:rPr>
          <w:rFonts w:asciiTheme="majorHAnsi" w:hAnsiTheme="majorHAnsi"/>
        </w:rPr>
        <w:t>le</w:t>
      </w:r>
      <w:r w:rsidR="00CB5CC0" w:rsidRPr="00691F9C">
        <w:rPr>
          <w:rFonts w:asciiTheme="majorHAnsi" w:hAnsiTheme="majorHAnsi"/>
        </w:rPr>
        <w:t xml:space="preserve"> projet de rénovation énergétique</w:t>
      </w:r>
      <w:r w:rsidR="00480EB3" w:rsidRPr="00691F9C">
        <w:rPr>
          <w:rFonts w:asciiTheme="majorHAnsi" w:hAnsiTheme="majorHAnsi"/>
        </w:rPr>
        <w:t xml:space="preserve"> de son logement, individuel ou collectif.</w:t>
      </w:r>
      <w:r w:rsidR="00814EEF" w:rsidRPr="00691F9C">
        <w:rPr>
          <w:rFonts w:asciiTheme="majorHAnsi" w:hAnsiTheme="majorHAnsi"/>
        </w:rPr>
        <w:t xml:space="preserve"> </w:t>
      </w:r>
      <w:r w:rsidR="00B67238" w:rsidRPr="00691F9C">
        <w:rPr>
          <w:rFonts w:asciiTheme="majorHAnsi" w:hAnsiTheme="majorHAnsi"/>
        </w:rPr>
        <w:t xml:space="preserve">Ce dispositif permet d’être assister gratuitement par des experts de l’énergie </w:t>
      </w:r>
      <w:r w:rsidR="00CF7FB8" w:rsidRPr="00691F9C">
        <w:rPr>
          <w:rFonts w:asciiTheme="majorHAnsi" w:hAnsiTheme="majorHAnsi"/>
        </w:rPr>
        <w:t>dans ses travaux et d’obtenir jusqu’à 17% d’aides publiques</w:t>
      </w:r>
      <w:r w:rsidR="00AB273B" w:rsidRPr="00691F9C">
        <w:rPr>
          <w:rFonts w:asciiTheme="majorHAnsi" w:hAnsiTheme="majorHAnsi"/>
        </w:rPr>
        <w:t xml:space="preserve"> pour les financer</w:t>
      </w:r>
      <w:r w:rsidR="00CF7FB8" w:rsidRPr="00691F9C">
        <w:rPr>
          <w:rFonts w:asciiTheme="majorHAnsi" w:hAnsiTheme="majorHAnsi"/>
        </w:rPr>
        <w:t>.</w:t>
      </w:r>
    </w:p>
    <w:p w14:paraId="771FDBFF" w14:textId="77777777" w:rsidR="00F065CF" w:rsidRPr="00691F9C" w:rsidRDefault="00F065CF" w:rsidP="0030398F">
      <w:pPr>
        <w:jc w:val="both"/>
        <w:rPr>
          <w:rFonts w:asciiTheme="majorHAnsi" w:hAnsiTheme="majorHAnsi"/>
        </w:rPr>
      </w:pPr>
    </w:p>
    <w:p w14:paraId="1B8DAC07" w14:textId="1F7C514F" w:rsidR="00CF7FB8" w:rsidRPr="00691F9C" w:rsidRDefault="00F065CF" w:rsidP="00CF7FB8">
      <w:pPr>
        <w:jc w:val="both"/>
        <w:rPr>
          <w:rFonts w:asciiTheme="majorHAnsi" w:hAnsiTheme="majorHAnsi"/>
        </w:rPr>
      </w:pPr>
      <w:r w:rsidRPr="00691F9C">
        <w:rPr>
          <w:rFonts w:asciiTheme="majorHAnsi" w:hAnsiTheme="majorHAnsi"/>
        </w:rPr>
        <w:t xml:space="preserve">TEXTE : </w:t>
      </w:r>
      <w:r w:rsidR="00D77729" w:rsidRPr="00691F9C">
        <w:rPr>
          <w:rFonts w:asciiTheme="majorHAnsi" w:hAnsiTheme="majorHAnsi"/>
        </w:rPr>
        <w:t xml:space="preserve">Le plan national de rénovation énergétique prévoit de réduire la consommation des bâtiments existants au </w:t>
      </w:r>
      <w:r w:rsidR="00CF7FB8" w:rsidRPr="00691F9C">
        <w:rPr>
          <w:rFonts w:asciiTheme="majorHAnsi" w:hAnsiTheme="majorHAnsi"/>
        </w:rPr>
        <w:t>niveau BBC (Bâtiment Basse Consommation), soit environ 50 kWh/an/m</w:t>
      </w:r>
      <w:r w:rsidR="00CF7FB8" w:rsidRPr="00691F9C">
        <w:rPr>
          <w:rFonts w:asciiTheme="majorHAnsi" w:hAnsiTheme="majorHAnsi"/>
          <w:vertAlign w:val="superscript"/>
        </w:rPr>
        <w:t>2</w:t>
      </w:r>
      <w:r w:rsidR="00D77729" w:rsidRPr="00691F9C">
        <w:rPr>
          <w:rFonts w:asciiTheme="majorHAnsi" w:hAnsiTheme="majorHAnsi"/>
          <w:vertAlign w:val="superscript"/>
        </w:rPr>
        <w:t xml:space="preserve"> </w:t>
      </w:r>
      <w:r w:rsidR="00D77729" w:rsidRPr="00691F9C">
        <w:rPr>
          <w:rFonts w:asciiTheme="majorHAnsi" w:hAnsiTheme="majorHAnsi"/>
        </w:rPr>
        <w:t xml:space="preserve"> et ainsi atteindre le niveau actuel du neuf</w:t>
      </w:r>
      <w:r w:rsidR="001A090E" w:rsidRPr="00691F9C">
        <w:rPr>
          <w:rFonts w:asciiTheme="majorHAnsi" w:hAnsiTheme="majorHAnsi"/>
        </w:rPr>
        <w:t xml:space="preserve"> (RT2012)</w:t>
      </w:r>
      <w:r w:rsidR="00D77729" w:rsidRPr="00691F9C">
        <w:rPr>
          <w:rFonts w:asciiTheme="majorHAnsi" w:hAnsiTheme="majorHAnsi"/>
        </w:rPr>
        <w:t>.</w:t>
      </w:r>
      <w:r w:rsidR="00CF7FB8" w:rsidRPr="00691F9C">
        <w:rPr>
          <w:rFonts w:asciiTheme="majorHAnsi" w:hAnsiTheme="majorHAnsi"/>
        </w:rPr>
        <w:t xml:space="preserve"> </w:t>
      </w:r>
      <w:r w:rsidR="00F4205E" w:rsidRPr="00691F9C">
        <w:rPr>
          <w:rFonts w:asciiTheme="majorHAnsi" w:hAnsiTheme="majorHAnsi"/>
        </w:rPr>
        <w:t>Pour atteindre cet objectif, c</w:t>
      </w:r>
      <w:r w:rsidR="00CF7FB8" w:rsidRPr="00691F9C">
        <w:rPr>
          <w:rFonts w:asciiTheme="majorHAnsi" w:hAnsiTheme="majorHAnsi"/>
        </w:rPr>
        <w:t xml:space="preserve">haque année 500 000 logements </w:t>
      </w:r>
      <w:r w:rsidR="00F4205E" w:rsidRPr="00691F9C">
        <w:rPr>
          <w:rFonts w:asciiTheme="majorHAnsi" w:hAnsiTheme="majorHAnsi"/>
        </w:rPr>
        <w:t>(5 000 dans la Loire)</w:t>
      </w:r>
      <w:r w:rsidR="00CF7FB8" w:rsidRPr="00691F9C">
        <w:rPr>
          <w:rFonts w:asciiTheme="majorHAnsi" w:hAnsiTheme="majorHAnsi"/>
        </w:rPr>
        <w:t xml:space="preserve"> nécessitent </w:t>
      </w:r>
      <w:r w:rsidR="004E6499" w:rsidRPr="00691F9C">
        <w:rPr>
          <w:rFonts w:asciiTheme="majorHAnsi" w:hAnsiTheme="majorHAnsi"/>
        </w:rPr>
        <w:t>d’être rénovés</w:t>
      </w:r>
      <w:r w:rsidR="00CF7FB8" w:rsidRPr="00691F9C">
        <w:rPr>
          <w:rFonts w:asciiTheme="majorHAnsi" w:hAnsiTheme="majorHAnsi"/>
        </w:rPr>
        <w:t xml:space="preserve">. </w:t>
      </w:r>
      <w:r w:rsidR="00AB273B" w:rsidRPr="00691F9C">
        <w:rPr>
          <w:rFonts w:asciiTheme="majorHAnsi" w:hAnsiTheme="majorHAnsi"/>
        </w:rPr>
        <w:t>Pour l’heure</w:t>
      </w:r>
      <w:r w:rsidR="0004793F" w:rsidRPr="00691F9C">
        <w:rPr>
          <w:rFonts w:asciiTheme="majorHAnsi" w:hAnsiTheme="majorHAnsi"/>
        </w:rPr>
        <w:t>,</w:t>
      </w:r>
      <w:r w:rsidR="00AB273B" w:rsidRPr="00691F9C">
        <w:rPr>
          <w:rFonts w:asciiTheme="majorHAnsi" w:hAnsiTheme="majorHAnsi"/>
        </w:rPr>
        <w:t xml:space="preserve"> l</w:t>
      </w:r>
      <w:r w:rsidR="00CF7FB8" w:rsidRPr="00691F9C">
        <w:rPr>
          <w:rFonts w:asciiTheme="majorHAnsi" w:hAnsiTheme="majorHAnsi"/>
        </w:rPr>
        <w:t>a moyenne des conso</w:t>
      </w:r>
      <w:r w:rsidR="00AB273B" w:rsidRPr="00691F9C">
        <w:rPr>
          <w:rFonts w:asciiTheme="majorHAnsi" w:hAnsiTheme="majorHAnsi"/>
        </w:rPr>
        <w:t xml:space="preserve">mmations dans le parc français </w:t>
      </w:r>
      <w:r w:rsidR="00CF7FB8" w:rsidRPr="00691F9C">
        <w:rPr>
          <w:rFonts w:asciiTheme="majorHAnsi" w:hAnsiTheme="majorHAnsi"/>
        </w:rPr>
        <w:t>est de 250 k</w:t>
      </w:r>
      <w:r w:rsidR="00AB273B" w:rsidRPr="00691F9C">
        <w:rPr>
          <w:rFonts w:asciiTheme="majorHAnsi" w:hAnsiTheme="majorHAnsi"/>
        </w:rPr>
        <w:t>Wh</w:t>
      </w:r>
      <w:r w:rsidR="00CF7FB8" w:rsidRPr="00691F9C">
        <w:rPr>
          <w:rFonts w:asciiTheme="majorHAnsi" w:hAnsiTheme="majorHAnsi"/>
        </w:rPr>
        <w:t>/an/m</w:t>
      </w:r>
      <w:r w:rsidR="00CF7FB8" w:rsidRPr="00691F9C">
        <w:rPr>
          <w:rFonts w:asciiTheme="majorHAnsi" w:hAnsiTheme="majorHAnsi"/>
          <w:vertAlign w:val="superscript"/>
        </w:rPr>
        <w:t>2</w:t>
      </w:r>
      <w:r w:rsidR="00AB273B" w:rsidRPr="00691F9C">
        <w:rPr>
          <w:rFonts w:asciiTheme="majorHAnsi" w:hAnsiTheme="majorHAnsi"/>
        </w:rPr>
        <w:t xml:space="preserve"> …</w:t>
      </w:r>
    </w:p>
    <w:p w14:paraId="06C7C2B4" w14:textId="5EEB3E66" w:rsidR="00F4205E" w:rsidRPr="00691F9C" w:rsidRDefault="00F4205E" w:rsidP="00AB273B">
      <w:pPr>
        <w:jc w:val="both"/>
        <w:rPr>
          <w:rFonts w:asciiTheme="majorHAnsi" w:hAnsiTheme="majorHAnsi"/>
        </w:rPr>
      </w:pPr>
      <w:r w:rsidRPr="00691F9C">
        <w:rPr>
          <w:rFonts w:asciiTheme="majorHAnsi" w:hAnsiTheme="majorHAnsi"/>
        </w:rPr>
        <w:t>« </w:t>
      </w:r>
      <w:r w:rsidRPr="00691F9C">
        <w:rPr>
          <w:rFonts w:asciiTheme="majorHAnsi" w:hAnsiTheme="majorHAnsi"/>
          <w:i/>
        </w:rPr>
        <w:t>Une rénovation est un investissement sur plus de 20 ans, il ne faut pas se tromper</w:t>
      </w:r>
      <w:r w:rsidR="0004793F" w:rsidRPr="00691F9C">
        <w:rPr>
          <w:rFonts w:asciiTheme="majorHAnsi" w:hAnsiTheme="majorHAnsi"/>
          <w:i/>
        </w:rPr>
        <w:t xml:space="preserve">. De plus, cela revient moins cher de réaliser une rénovation globale que de faire des travaux par étape </w:t>
      </w:r>
      <w:r w:rsidRPr="00691F9C">
        <w:rPr>
          <w:rFonts w:asciiTheme="majorHAnsi" w:hAnsiTheme="majorHAnsi"/>
        </w:rPr>
        <w:t>», met en garde Richard Gonnet le directeur de l’Agence Locale de l’Energie et du Climat de la Lo</w:t>
      </w:r>
      <w:r w:rsidR="0004793F" w:rsidRPr="00691F9C">
        <w:rPr>
          <w:rFonts w:asciiTheme="majorHAnsi" w:hAnsiTheme="majorHAnsi"/>
        </w:rPr>
        <w:t>ire en charge de la plateforme Rénov’actions</w:t>
      </w:r>
      <w:r w:rsidR="00B40069" w:rsidRPr="00691F9C">
        <w:rPr>
          <w:rFonts w:asciiTheme="majorHAnsi" w:hAnsiTheme="majorHAnsi"/>
        </w:rPr>
        <w:t>42</w:t>
      </w:r>
      <w:r w:rsidR="0004793F" w:rsidRPr="00691F9C">
        <w:rPr>
          <w:rFonts w:asciiTheme="majorHAnsi" w:hAnsiTheme="majorHAnsi"/>
        </w:rPr>
        <w:t>.</w:t>
      </w:r>
    </w:p>
    <w:p w14:paraId="54C77189" w14:textId="018C45FE" w:rsidR="00AB273B" w:rsidRPr="00691F9C" w:rsidRDefault="00CF7FB8" w:rsidP="00AB273B">
      <w:pPr>
        <w:jc w:val="both"/>
        <w:rPr>
          <w:rFonts w:asciiTheme="majorHAnsi" w:hAnsiTheme="majorHAnsi"/>
        </w:rPr>
      </w:pPr>
      <w:r w:rsidRPr="00691F9C">
        <w:rPr>
          <w:rFonts w:asciiTheme="majorHAnsi" w:hAnsiTheme="majorHAnsi"/>
        </w:rPr>
        <w:t>La plateforme publique</w:t>
      </w:r>
      <w:r w:rsidR="00955C0E" w:rsidRPr="00691F9C">
        <w:rPr>
          <w:rFonts w:asciiTheme="majorHAnsi" w:hAnsiTheme="majorHAnsi"/>
        </w:rPr>
        <w:t xml:space="preserve"> regroupe des conseillers énergie</w:t>
      </w:r>
      <w:r w:rsidRPr="00691F9C">
        <w:rPr>
          <w:rFonts w:asciiTheme="majorHAnsi" w:hAnsiTheme="majorHAnsi"/>
        </w:rPr>
        <w:t xml:space="preserve"> </w:t>
      </w:r>
      <w:r w:rsidR="000A4390" w:rsidRPr="00691F9C">
        <w:rPr>
          <w:rFonts w:asciiTheme="majorHAnsi" w:hAnsiTheme="majorHAnsi"/>
        </w:rPr>
        <w:t xml:space="preserve">qui accompagnent gratuitement </w:t>
      </w:r>
      <w:r w:rsidR="00F4205E" w:rsidRPr="00691F9C">
        <w:rPr>
          <w:rFonts w:asciiTheme="majorHAnsi" w:hAnsiTheme="majorHAnsi"/>
        </w:rPr>
        <w:t xml:space="preserve">l’acquéreur </w:t>
      </w:r>
      <w:r w:rsidR="000A4390" w:rsidRPr="00691F9C">
        <w:rPr>
          <w:rFonts w:asciiTheme="majorHAnsi" w:hAnsiTheme="majorHAnsi"/>
        </w:rPr>
        <w:t>(</w:t>
      </w:r>
      <w:r w:rsidR="00F4205E" w:rsidRPr="00691F9C">
        <w:rPr>
          <w:rFonts w:asciiTheme="majorHAnsi" w:hAnsiTheme="majorHAnsi"/>
        </w:rPr>
        <w:t>ou déjà propriétaire</w:t>
      </w:r>
      <w:r w:rsidR="000A4390" w:rsidRPr="00691F9C">
        <w:rPr>
          <w:rFonts w:asciiTheme="majorHAnsi" w:hAnsiTheme="majorHAnsi"/>
        </w:rPr>
        <w:t>)</w:t>
      </w:r>
      <w:r w:rsidRPr="00691F9C">
        <w:rPr>
          <w:rFonts w:asciiTheme="majorHAnsi" w:hAnsiTheme="majorHAnsi"/>
        </w:rPr>
        <w:t xml:space="preserve"> dans </w:t>
      </w:r>
      <w:r w:rsidR="00F4205E" w:rsidRPr="00691F9C">
        <w:rPr>
          <w:rFonts w:asciiTheme="majorHAnsi" w:hAnsiTheme="majorHAnsi"/>
        </w:rPr>
        <w:t xml:space="preserve">toutes </w:t>
      </w:r>
      <w:r w:rsidRPr="00691F9C">
        <w:rPr>
          <w:rFonts w:asciiTheme="majorHAnsi" w:hAnsiTheme="majorHAnsi"/>
        </w:rPr>
        <w:t>ses démarches</w:t>
      </w:r>
      <w:r w:rsidR="00F4205E" w:rsidRPr="00691F9C">
        <w:rPr>
          <w:rFonts w:asciiTheme="majorHAnsi" w:hAnsiTheme="majorHAnsi"/>
        </w:rPr>
        <w:t xml:space="preserve">, </w:t>
      </w:r>
      <w:r w:rsidR="000A4390" w:rsidRPr="00691F9C">
        <w:rPr>
          <w:rFonts w:asciiTheme="majorHAnsi" w:hAnsiTheme="majorHAnsi"/>
        </w:rPr>
        <w:t>depuis le diagnostic thermique jusqu’aux travaux en</w:t>
      </w:r>
      <w:r w:rsidR="00F4205E" w:rsidRPr="00691F9C">
        <w:rPr>
          <w:rFonts w:asciiTheme="majorHAnsi" w:hAnsiTheme="majorHAnsi"/>
        </w:rPr>
        <w:t xml:space="preserve"> </w:t>
      </w:r>
      <w:r w:rsidR="000A4390" w:rsidRPr="00691F9C">
        <w:rPr>
          <w:rFonts w:asciiTheme="majorHAnsi" w:hAnsiTheme="majorHAnsi"/>
        </w:rPr>
        <w:t xml:space="preserve">mettant </w:t>
      </w:r>
      <w:r w:rsidRPr="00691F9C">
        <w:rPr>
          <w:rFonts w:asciiTheme="majorHAnsi" w:hAnsiTheme="majorHAnsi"/>
        </w:rPr>
        <w:t xml:space="preserve">à disposition </w:t>
      </w:r>
      <w:r w:rsidR="00955C0E" w:rsidRPr="00691F9C">
        <w:rPr>
          <w:rFonts w:asciiTheme="majorHAnsi" w:hAnsiTheme="majorHAnsi"/>
        </w:rPr>
        <w:t xml:space="preserve">une liste de professionnels du </w:t>
      </w:r>
      <w:r w:rsidR="00B40069" w:rsidRPr="00691F9C">
        <w:rPr>
          <w:rFonts w:asciiTheme="majorHAnsi" w:hAnsiTheme="majorHAnsi"/>
        </w:rPr>
        <w:t>bâtiment fortement</w:t>
      </w:r>
      <w:r w:rsidR="00955C0E" w:rsidRPr="00691F9C">
        <w:rPr>
          <w:rFonts w:asciiTheme="majorHAnsi" w:hAnsiTheme="majorHAnsi"/>
        </w:rPr>
        <w:t xml:space="preserve"> engagés dans la performance énergétique.</w:t>
      </w:r>
      <w:r w:rsidR="00AB273B" w:rsidRPr="00691F9C">
        <w:rPr>
          <w:rFonts w:asciiTheme="majorHAnsi" w:hAnsiTheme="majorHAnsi"/>
        </w:rPr>
        <w:t xml:space="preserve"> </w:t>
      </w:r>
    </w:p>
    <w:p w14:paraId="57E3B574" w14:textId="2DC9346F" w:rsidR="002D16E8" w:rsidRPr="00691F9C" w:rsidRDefault="000A4390" w:rsidP="002D16E8">
      <w:pPr>
        <w:jc w:val="both"/>
        <w:rPr>
          <w:rFonts w:asciiTheme="majorHAnsi" w:hAnsiTheme="majorHAnsi" w:cs="Arial"/>
        </w:rPr>
      </w:pPr>
      <w:r w:rsidRPr="00691F9C">
        <w:rPr>
          <w:rFonts w:asciiTheme="majorHAnsi" w:hAnsiTheme="majorHAnsi" w:cs="Arial"/>
        </w:rPr>
        <w:t>L</w:t>
      </w:r>
      <w:r w:rsidR="00F4205E" w:rsidRPr="00691F9C">
        <w:rPr>
          <w:rFonts w:asciiTheme="majorHAnsi" w:hAnsiTheme="majorHAnsi" w:cs="Arial"/>
        </w:rPr>
        <w:t xml:space="preserve">e conseiller </w:t>
      </w:r>
      <w:r w:rsidRPr="00691F9C">
        <w:rPr>
          <w:rFonts w:asciiTheme="majorHAnsi" w:hAnsiTheme="majorHAnsi" w:cs="Arial"/>
        </w:rPr>
        <w:t>aide également le propriétaire à monter son dossier de financement</w:t>
      </w:r>
      <w:r w:rsidR="0004793F" w:rsidRPr="00691F9C">
        <w:rPr>
          <w:rFonts w:asciiTheme="majorHAnsi" w:hAnsiTheme="majorHAnsi" w:cs="Arial"/>
        </w:rPr>
        <w:t xml:space="preserve"> auprès d’instances publiques et des banques,</w:t>
      </w:r>
      <w:r w:rsidRPr="00691F9C">
        <w:rPr>
          <w:rFonts w:asciiTheme="majorHAnsi" w:hAnsiTheme="majorHAnsi" w:cs="Arial"/>
        </w:rPr>
        <w:t xml:space="preserve"> en pointant notamment tou</w:t>
      </w:r>
      <w:r w:rsidR="0004793F" w:rsidRPr="00691F9C">
        <w:rPr>
          <w:rFonts w:asciiTheme="majorHAnsi" w:hAnsiTheme="majorHAnsi" w:cs="Arial"/>
        </w:rPr>
        <w:t>s les dispositifs</w:t>
      </w:r>
      <w:r w:rsidRPr="00691F9C">
        <w:rPr>
          <w:rFonts w:asciiTheme="majorHAnsi" w:hAnsiTheme="majorHAnsi" w:cs="Arial"/>
        </w:rPr>
        <w:t xml:space="preserve"> </w:t>
      </w:r>
      <w:r w:rsidR="0004793F" w:rsidRPr="00691F9C">
        <w:rPr>
          <w:rFonts w:asciiTheme="majorHAnsi" w:hAnsiTheme="majorHAnsi" w:cs="Arial"/>
        </w:rPr>
        <w:t xml:space="preserve">publics </w:t>
      </w:r>
      <w:r w:rsidRPr="00691F9C">
        <w:rPr>
          <w:rFonts w:asciiTheme="majorHAnsi" w:hAnsiTheme="majorHAnsi" w:cs="Arial"/>
        </w:rPr>
        <w:t xml:space="preserve">spécifiques dont il peut bénéficier </w:t>
      </w:r>
      <w:r w:rsidR="0004793F" w:rsidRPr="00691F9C">
        <w:rPr>
          <w:rFonts w:asciiTheme="majorHAnsi" w:hAnsiTheme="majorHAnsi" w:cs="Arial"/>
        </w:rPr>
        <w:t>pouva</w:t>
      </w:r>
      <w:r w:rsidRPr="00691F9C">
        <w:rPr>
          <w:rFonts w:asciiTheme="majorHAnsi" w:hAnsiTheme="majorHAnsi" w:cs="Arial"/>
        </w:rPr>
        <w:t>nt représenter 17</w:t>
      </w:r>
      <w:r w:rsidR="0004793F" w:rsidRPr="00691F9C">
        <w:rPr>
          <w:rFonts w:asciiTheme="majorHAnsi" w:hAnsiTheme="majorHAnsi" w:cs="Arial"/>
        </w:rPr>
        <w:t xml:space="preserve"> </w:t>
      </w:r>
      <w:r w:rsidRPr="00691F9C">
        <w:rPr>
          <w:rFonts w:asciiTheme="majorHAnsi" w:hAnsiTheme="majorHAnsi" w:cs="Arial"/>
        </w:rPr>
        <w:t xml:space="preserve">% </w:t>
      </w:r>
      <w:r w:rsidR="00B40069" w:rsidRPr="00691F9C">
        <w:rPr>
          <w:rFonts w:asciiTheme="majorHAnsi" w:hAnsiTheme="majorHAnsi" w:cs="Arial"/>
        </w:rPr>
        <w:t xml:space="preserve">de leur facture </w:t>
      </w:r>
      <w:r w:rsidRPr="00691F9C">
        <w:rPr>
          <w:rFonts w:asciiTheme="majorHAnsi" w:hAnsiTheme="majorHAnsi" w:cs="Arial"/>
        </w:rPr>
        <w:t xml:space="preserve">(selon une étude </w:t>
      </w:r>
      <w:r w:rsidR="0004793F" w:rsidRPr="00691F9C">
        <w:rPr>
          <w:rFonts w:asciiTheme="majorHAnsi" w:hAnsiTheme="majorHAnsi" w:cs="Arial"/>
        </w:rPr>
        <w:t>réalisée en</w:t>
      </w:r>
      <w:r w:rsidRPr="00691F9C">
        <w:rPr>
          <w:rFonts w:asciiTheme="majorHAnsi" w:hAnsiTheme="majorHAnsi" w:cs="Arial"/>
        </w:rPr>
        <w:t xml:space="preserve"> 2015). Ces aides peuvent s’avérer nombreuses et divergent suivant le lieu de résidence.</w:t>
      </w:r>
      <w:r w:rsidR="002D16E8" w:rsidRPr="00691F9C">
        <w:rPr>
          <w:rFonts w:asciiTheme="majorHAnsi" w:hAnsiTheme="majorHAnsi"/>
        </w:rPr>
        <w:t> « </w:t>
      </w:r>
      <w:r w:rsidR="00316379" w:rsidRPr="00691F9C">
        <w:rPr>
          <w:rFonts w:asciiTheme="majorHAnsi" w:hAnsiTheme="majorHAnsi"/>
          <w:i/>
        </w:rPr>
        <w:t>Il faut profiter de cette conjoncture</w:t>
      </w:r>
      <w:r w:rsidRPr="00691F9C">
        <w:rPr>
          <w:rFonts w:asciiTheme="majorHAnsi" w:hAnsiTheme="majorHAnsi"/>
          <w:i/>
        </w:rPr>
        <w:t xml:space="preserve"> pendant qu’elle existe. Aujourd’hui ces aides sont nombreuses, on ne sait pas si elles le seront toujours demain…</w:t>
      </w:r>
      <w:r w:rsidR="002D16E8" w:rsidRPr="00691F9C">
        <w:rPr>
          <w:rFonts w:asciiTheme="majorHAnsi" w:hAnsiTheme="majorHAnsi"/>
        </w:rPr>
        <w:t> » </w:t>
      </w:r>
    </w:p>
    <w:p w14:paraId="598E3D5E" w14:textId="77777777" w:rsidR="009C3B1F" w:rsidRPr="00691F9C" w:rsidRDefault="009C3B1F">
      <w:pPr>
        <w:rPr>
          <w:rFonts w:asciiTheme="majorHAnsi" w:hAnsiTheme="majorHAnsi"/>
        </w:rPr>
      </w:pPr>
    </w:p>
    <w:p w14:paraId="57FBF56E" w14:textId="29C2B576" w:rsidR="00BB739E" w:rsidRDefault="001D3AF0" w:rsidP="00BB739E">
      <w:pPr>
        <w:jc w:val="both"/>
        <w:rPr>
          <w:rFonts w:asciiTheme="majorHAnsi" w:hAnsiTheme="majorHAnsi"/>
          <w:b/>
        </w:rPr>
      </w:pPr>
      <w:r w:rsidRPr="00691F9C">
        <w:rPr>
          <w:rFonts w:asciiTheme="majorHAnsi" w:hAnsiTheme="majorHAnsi"/>
        </w:rPr>
        <w:t xml:space="preserve">NOTE : </w:t>
      </w:r>
      <w:r w:rsidR="00BB739E" w:rsidRPr="00691F9C">
        <w:rPr>
          <w:rFonts w:asciiTheme="majorHAnsi" w:hAnsiTheme="majorHAnsi"/>
        </w:rPr>
        <w:t xml:space="preserve">Pour une prise de rendez-vous ou plus d’informations sur le dispositif et les permanences : </w:t>
      </w:r>
      <w:r w:rsidR="00BB739E" w:rsidRPr="00691F9C">
        <w:rPr>
          <w:rFonts w:asciiTheme="majorHAnsi" w:hAnsiTheme="majorHAnsi"/>
          <w:b/>
        </w:rPr>
        <w:t xml:space="preserve">www.renovactions42.org </w:t>
      </w:r>
      <w:r w:rsidR="00BB739E" w:rsidRPr="00691F9C">
        <w:rPr>
          <w:rFonts w:asciiTheme="majorHAnsi" w:hAnsiTheme="majorHAnsi"/>
        </w:rPr>
        <w:t>ou</w:t>
      </w:r>
      <w:r w:rsidR="00BB739E" w:rsidRPr="00691F9C">
        <w:rPr>
          <w:rFonts w:asciiTheme="majorHAnsi" w:hAnsiTheme="majorHAnsi"/>
          <w:b/>
        </w:rPr>
        <w:t xml:space="preserve"> 04 77 41 41 25</w:t>
      </w:r>
    </w:p>
    <w:p w14:paraId="761F7EAB" w14:textId="77777777" w:rsidR="00850994" w:rsidRDefault="00850994" w:rsidP="00BB739E">
      <w:pPr>
        <w:jc w:val="both"/>
        <w:rPr>
          <w:rFonts w:asciiTheme="majorHAnsi" w:hAnsiTheme="majorHAnsi"/>
          <w:b/>
        </w:rPr>
      </w:pPr>
    </w:p>
    <w:p w14:paraId="33064252" w14:textId="77777777" w:rsidR="00850994" w:rsidRPr="00044AF7" w:rsidRDefault="00850994" w:rsidP="0085099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Encart : Les collectivités de la Loire se sont associées aux banques ainsi qu’aux professionnels du bâtiment pour créer un service public destiné à accompagner les propriétaires qui veulent améliorer la performance énergétique de leur logement.</w:t>
      </w:r>
    </w:p>
    <w:p w14:paraId="314B5B9C" w14:textId="77777777" w:rsidR="00850994" w:rsidRPr="00691F9C" w:rsidRDefault="00850994" w:rsidP="00BB739E">
      <w:pPr>
        <w:jc w:val="both"/>
        <w:rPr>
          <w:rFonts w:asciiTheme="majorHAnsi" w:hAnsiTheme="majorHAnsi"/>
          <w:b/>
        </w:rPr>
      </w:pPr>
      <w:bookmarkStart w:id="0" w:name="_GoBack"/>
      <w:bookmarkEnd w:id="0"/>
    </w:p>
    <w:p w14:paraId="78035F6A" w14:textId="77777777" w:rsidR="00BB739E" w:rsidRDefault="00BB739E" w:rsidP="00BB739E">
      <w:pPr>
        <w:jc w:val="both"/>
      </w:pPr>
    </w:p>
    <w:p w14:paraId="6C4FFCCA" w14:textId="77777777" w:rsidR="00BB739E" w:rsidRDefault="00BB739E" w:rsidP="00BB739E">
      <w:pPr>
        <w:jc w:val="both"/>
      </w:pPr>
    </w:p>
    <w:p w14:paraId="20A236E0" w14:textId="14315E43" w:rsidR="001D3AF0" w:rsidRDefault="001D3AF0"/>
    <w:p w14:paraId="66516F1C" w14:textId="77777777" w:rsidR="0030398F" w:rsidRDefault="0030398F"/>
    <w:sectPr w:rsidR="0030398F" w:rsidSect="00585049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F7DD3" w14:textId="77777777" w:rsidR="00DA3071" w:rsidRDefault="00DA3071" w:rsidP="00691F9C">
      <w:r>
        <w:separator/>
      </w:r>
    </w:p>
  </w:endnote>
  <w:endnote w:type="continuationSeparator" w:id="0">
    <w:p w14:paraId="4997C9B9" w14:textId="77777777" w:rsidR="00DA3071" w:rsidRDefault="00DA3071" w:rsidP="0069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2C98A" w14:textId="77777777" w:rsidR="00DA3071" w:rsidRDefault="00DA3071" w:rsidP="00691F9C">
      <w:r>
        <w:separator/>
      </w:r>
    </w:p>
  </w:footnote>
  <w:footnote w:type="continuationSeparator" w:id="0">
    <w:p w14:paraId="574A5400" w14:textId="77777777" w:rsidR="00DA3071" w:rsidRDefault="00DA3071" w:rsidP="0069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DEBD" w14:textId="3345A289" w:rsidR="00691F9C" w:rsidRDefault="00691F9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7934CB" wp14:editId="798EA8FF">
          <wp:simplePos x="0" y="0"/>
          <wp:positionH relativeFrom="column">
            <wp:posOffset>-657225</wp:posOffset>
          </wp:positionH>
          <wp:positionV relativeFrom="paragraph">
            <wp:posOffset>-219710</wp:posOffset>
          </wp:positionV>
          <wp:extent cx="2790825" cy="1990725"/>
          <wp:effectExtent l="0" t="0" r="9525" b="9525"/>
          <wp:wrapSquare wrapText="bothSides"/>
          <wp:docPr id="1" name="Image 1" descr="LOGO-RENOVACTION-42-BLOC-MAR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NOVACTION-42-BLOC-MAR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99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CF"/>
    <w:rsid w:val="0003162D"/>
    <w:rsid w:val="00032608"/>
    <w:rsid w:val="0004793F"/>
    <w:rsid w:val="000A4390"/>
    <w:rsid w:val="00105F7D"/>
    <w:rsid w:val="001A090E"/>
    <w:rsid w:val="001D3AF0"/>
    <w:rsid w:val="00243F7F"/>
    <w:rsid w:val="00275F50"/>
    <w:rsid w:val="002D16E8"/>
    <w:rsid w:val="0030398F"/>
    <w:rsid w:val="00316379"/>
    <w:rsid w:val="00326EFF"/>
    <w:rsid w:val="00337BF3"/>
    <w:rsid w:val="00480EB3"/>
    <w:rsid w:val="004E6499"/>
    <w:rsid w:val="00502F8B"/>
    <w:rsid w:val="005247DE"/>
    <w:rsid w:val="00531DEA"/>
    <w:rsid w:val="00585049"/>
    <w:rsid w:val="00586577"/>
    <w:rsid w:val="005B7C8A"/>
    <w:rsid w:val="00634734"/>
    <w:rsid w:val="00680034"/>
    <w:rsid w:val="00691F9C"/>
    <w:rsid w:val="006B7F98"/>
    <w:rsid w:val="007365CB"/>
    <w:rsid w:val="00746C48"/>
    <w:rsid w:val="00814EEF"/>
    <w:rsid w:val="00850994"/>
    <w:rsid w:val="00900625"/>
    <w:rsid w:val="009421BA"/>
    <w:rsid w:val="00955C0E"/>
    <w:rsid w:val="009C3B1F"/>
    <w:rsid w:val="00A1642A"/>
    <w:rsid w:val="00A94BBC"/>
    <w:rsid w:val="00AB273B"/>
    <w:rsid w:val="00AC7E6A"/>
    <w:rsid w:val="00B35BB7"/>
    <w:rsid w:val="00B40069"/>
    <w:rsid w:val="00B67238"/>
    <w:rsid w:val="00BB739E"/>
    <w:rsid w:val="00C72B86"/>
    <w:rsid w:val="00C73335"/>
    <w:rsid w:val="00CB5CC0"/>
    <w:rsid w:val="00CF7FB8"/>
    <w:rsid w:val="00D77729"/>
    <w:rsid w:val="00DA3071"/>
    <w:rsid w:val="00F065CF"/>
    <w:rsid w:val="00F33E54"/>
    <w:rsid w:val="00F4205E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FB589"/>
  <w14:defaultImageDpi w14:val="300"/>
  <w15:docId w15:val="{8EF27150-FEAB-49B9-9071-6AA5AEDB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1F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1F9C"/>
  </w:style>
  <w:style w:type="paragraph" w:styleId="Pieddepage">
    <w:name w:val="footer"/>
    <w:basedOn w:val="Normal"/>
    <w:link w:val="PieddepageCar"/>
    <w:uiPriority w:val="99"/>
    <w:unhideWhenUsed/>
    <w:rsid w:val="00691F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barnola</dc:creator>
  <cp:keywords/>
  <dc:description/>
  <cp:lastModifiedBy>FARCE</cp:lastModifiedBy>
  <cp:revision>3</cp:revision>
  <dcterms:created xsi:type="dcterms:W3CDTF">2016-11-04T09:29:00Z</dcterms:created>
  <dcterms:modified xsi:type="dcterms:W3CDTF">2016-11-08T10:16:00Z</dcterms:modified>
</cp:coreProperties>
</file>